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5768" w14:textId="77777777" w:rsidR="00B3602E" w:rsidRPr="00946183" w:rsidRDefault="00B3602E" w:rsidP="00B3602E">
      <w:pPr>
        <w:jc w:val="center"/>
        <w:rPr>
          <w:rFonts w:ascii="Cambria" w:eastAsia="Cambria" w:hAnsi="Cambria" w:cs="Cambria"/>
          <w:b/>
          <w:sz w:val="24"/>
          <w:szCs w:val="24"/>
          <w:u w:val="single"/>
        </w:rPr>
      </w:pPr>
      <w:r w:rsidRPr="00946183">
        <w:rPr>
          <w:rFonts w:ascii="Cambria" w:eastAsia="Cambria" w:hAnsi="Cambria" w:cs="Cambria"/>
          <w:b/>
          <w:sz w:val="24"/>
          <w:szCs w:val="24"/>
          <w:u w:val="single"/>
        </w:rPr>
        <w:t>ЧЕТВРТИ РАЗРЕД ДРУШТВЕНО-ЈЕЗИЧКИ СМЕР</w:t>
      </w:r>
    </w:p>
    <w:p w14:paraId="3B7B1D6E" w14:textId="77777777" w:rsidR="00B3602E" w:rsidRPr="00B3602E" w:rsidRDefault="00B3602E" w:rsidP="00B3602E">
      <w:pPr>
        <w:rPr>
          <w:rFonts w:ascii="Cambria" w:eastAsia="Cambria" w:hAnsi="Cambria" w:cs="Cambria"/>
          <w:b/>
          <w:bCs/>
          <w:sz w:val="24"/>
          <w:szCs w:val="24"/>
        </w:rPr>
      </w:pPr>
      <w:r w:rsidRPr="00B3602E">
        <w:rPr>
          <w:rFonts w:ascii="Cambria" w:eastAsia="Cambria" w:hAnsi="Cambria" w:cs="Cambria"/>
          <w:b/>
          <w:bCs/>
          <w:sz w:val="24"/>
          <w:szCs w:val="24"/>
        </w:rPr>
        <w:t>Обавезни садржаји:</w:t>
      </w:r>
    </w:p>
    <w:p w14:paraId="7D24C6F8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Попа „Кора“</w:t>
      </w:r>
    </w:p>
    <w:p w14:paraId="06F21946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 xml:space="preserve">М. Павловић „Пробудим се“, „Научите </w:t>
      </w:r>
      <w:proofErr w:type="spellStart"/>
      <w:r w:rsidRPr="00946183">
        <w:rPr>
          <w:rFonts w:ascii="Cambria" w:eastAsia="Cambria" w:hAnsi="Cambria" w:cs="Cambria"/>
          <w:sz w:val="24"/>
          <w:szCs w:val="24"/>
        </w:rPr>
        <w:t>пјесан</w:t>
      </w:r>
      <w:proofErr w:type="spellEnd"/>
      <w:r w:rsidRPr="00946183">
        <w:rPr>
          <w:rFonts w:ascii="Cambria" w:eastAsia="Cambria" w:hAnsi="Cambria" w:cs="Cambria"/>
          <w:sz w:val="24"/>
          <w:szCs w:val="24"/>
        </w:rPr>
        <w:t>“</w:t>
      </w:r>
    </w:p>
    <w:p w14:paraId="10C04B9A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Миљковић „Ватра и ништа“</w:t>
      </w:r>
    </w:p>
    <w:p w14:paraId="3C211D20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С: Раичковић „Записи о црном Владимиру“</w:t>
      </w:r>
    </w:p>
    <w:p w14:paraId="5D6727B8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В. Лалић „Језеро у јесен“, „Писмо“</w:t>
      </w:r>
    </w:p>
    <w:p w14:paraId="596BA88A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 xml:space="preserve">Ж. Превер, В. Х. </w:t>
      </w:r>
      <w:proofErr w:type="spellStart"/>
      <w:r w:rsidRPr="00946183">
        <w:rPr>
          <w:rFonts w:ascii="Cambria" w:eastAsia="Cambria" w:hAnsi="Cambria" w:cs="Cambria"/>
          <w:sz w:val="24"/>
          <w:szCs w:val="24"/>
        </w:rPr>
        <w:t>Одн</w:t>
      </w:r>
      <w:proofErr w:type="spellEnd"/>
      <w:r w:rsidRPr="00946183">
        <w:rPr>
          <w:rFonts w:ascii="Cambria" w:eastAsia="Cambria" w:hAnsi="Cambria" w:cs="Cambria"/>
          <w:sz w:val="24"/>
          <w:szCs w:val="24"/>
        </w:rPr>
        <w:t>, А. Ахматова, Ј. Бродски – избор из песништва</w:t>
      </w:r>
    </w:p>
    <w:p w14:paraId="122DA927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И. Андрић „Проклета авлија“</w:t>
      </w:r>
    </w:p>
    <w:p w14:paraId="7CBEE9AC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Д. Ћосић „Корени“</w:t>
      </w:r>
    </w:p>
    <w:p w14:paraId="431767A4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Селимовић „Дервиш и смрт“</w:t>
      </w:r>
    </w:p>
    <w:p w14:paraId="73EFD7AA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 xml:space="preserve">А. Ками „Странац“, „Мит о </w:t>
      </w:r>
      <w:proofErr w:type="spellStart"/>
      <w:r w:rsidRPr="00946183">
        <w:rPr>
          <w:rFonts w:ascii="Cambria" w:eastAsia="Cambria" w:hAnsi="Cambria" w:cs="Cambria"/>
          <w:sz w:val="24"/>
          <w:szCs w:val="24"/>
        </w:rPr>
        <w:t>Сизифу</w:t>
      </w:r>
      <w:proofErr w:type="spellEnd"/>
      <w:r w:rsidRPr="00946183">
        <w:rPr>
          <w:rFonts w:ascii="Cambria" w:eastAsia="Cambria" w:hAnsi="Cambria" w:cs="Cambria"/>
          <w:sz w:val="24"/>
          <w:szCs w:val="24"/>
        </w:rPr>
        <w:t>“</w:t>
      </w:r>
    </w:p>
    <w:p w14:paraId="533193D6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С. Бекет „Чекајући Годоа“</w:t>
      </w:r>
    </w:p>
    <w:p w14:paraId="300154FB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Булгаков „Мајстор и Маргарита“</w:t>
      </w:r>
    </w:p>
    <w:p w14:paraId="3E25EBAA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Борхес „Вавилонска кула“ или „Врт са стазама које се рачвају“</w:t>
      </w:r>
    </w:p>
    <w:p w14:paraId="4FCEA15D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Д. Киш „Енциклопедија мртвих“</w:t>
      </w:r>
    </w:p>
    <w:p w14:paraId="45114700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М. Павић „Хазарски речник“</w:t>
      </w:r>
    </w:p>
    <w:p w14:paraId="42DD9926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Б. Пекић „Нови Јерусалим“</w:t>
      </w:r>
    </w:p>
    <w:p w14:paraId="4A4931F4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В. Шекспир „Хамлет“</w:t>
      </w:r>
    </w:p>
    <w:p w14:paraId="750E2DBC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Ф. Достојевски „Злочин и казна“ или „Браћа Карамазови“</w:t>
      </w:r>
    </w:p>
    <w:p w14:paraId="3BFD8C2B" w14:textId="77777777" w:rsidR="00B3602E" w:rsidRDefault="00B3602E" w:rsidP="00B3602E">
      <w:pPr>
        <w:rPr>
          <w:rFonts w:ascii="Cambria" w:eastAsia="Cambria" w:hAnsi="Cambria" w:cs="Cambria"/>
          <w:sz w:val="24"/>
          <w:szCs w:val="24"/>
        </w:rPr>
      </w:pPr>
      <w:r w:rsidRPr="00946183">
        <w:rPr>
          <w:rFonts w:ascii="Cambria" w:eastAsia="Cambria" w:hAnsi="Cambria" w:cs="Cambria"/>
          <w:sz w:val="24"/>
          <w:szCs w:val="24"/>
        </w:rPr>
        <w:t>Гете „Фауст“</w:t>
      </w:r>
    </w:p>
    <w:p w14:paraId="72F15DAB" w14:textId="77777777" w:rsidR="00B3602E" w:rsidRDefault="00B3602E" w:rsidP="00B3602E">
      <w:pPr>
        <w:rPr>
          <w:rFonts w:ascii="Cambria" w:eastAsia="Cambria" w:hAnsi="Cambria" w:cs="Cambria"/>
          <w:sz w:val="24"/>
          <w:szCs w:val="24"/>
        </w:rPr>
      </w:pPr>
    </w:p>
    <w:p w14:paraId="08CA1E5E" w14:textId="77777777" w:rsidR="00B3602E" w:rsidRPr="00A30F83" w:rsidRDefault="00B3602E" w:rsidP="00B3602E">
      <w:pPr>
        <w:rPr>
          <w:rFonts w:ascii="Cambria" w:eastAsia="Cambria" w:hAnsi="Cambria" w:cs="Cambria"/>
          <w:sz w:val="24"/>
          <w:szCs w:val="24"/>
        </w:rPr>
      </w:pPr>
    </w:p>
    <w:p w14:paraId="4354CC80" w14:textId="6D69E65F" w:rsidR="00B3602E" w:rsidRPr="00A30F83" w:rsidRDefault="00B3602E" w:rsidP="00B3602E">
      <w:pPr>
        <w:rPr>
          <w:rFonts w:ascii="Cambria" w:eastAsia="Cambria" w:hAnsi="Cambria" w:cs="Cambria"/>
          <w:b/>
          <w:sz w:val="24"/>
          <w:szCs w:val="24"/>
          <w:lang w:val="sr-Cyrl-CS"/>
        </w:rPr>
      </w:pPr>
      <w:r w:rsidRPr="00A30F83">
        <w:rPr>
          <w:rFonts w:ascii="Cambria" w:eastAsia="Cambria" w:hAnsi="Cambria" w:cs="Cambria"/>
          <w:b/>
          <w:sz w:val="24"/>
          <w:szCs w:val="24"/>
          <w:lang w:val="sr-Cyrl-CS"/>
        </w:rPr>
        <w:t>Изборни садржаји</w:t>
      </w:r>
      <w:r w:rsidR="00855414">
        <w:rPr>
          <w:rFonts w:ascii="Cambria" w:eastAsia="Cambria" w:hAnsi="Cambria" w:cs="Cambria"/>
          <w:b/>
          <w:sz w:val="24"/>
          <w:szCs w:val="24"/>
          <w:lang w:val="sr-Cyrl-CS"/>
        </w:rPr>
        <w:t>*</w:t>
      </w:r>
      <w:r w:rsidR="00A30F83">
        <w:rPr>
          <w:rFonts w:ascii="Cambria" w:eastAsia="Cambria" w:hAnsi="Cambria" w:cs="Cambria"/>
          <w:b/>
          <w:sz w:val="24"/>
          <w:szCs w:val="24"/>
          <w:lang w:val="sr-Cyrl-CS"/>
        </w:rPr>
        <w:t>:</w:t>
      </w:r>
    </w:p>
    <w:p w14:paraId="27362816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Џ. Орвел, Животињска фарма</w:t>
      </w:r>
    </w:p>
    <w:p w14:paraId="63ACA8CF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М. Кундера, Шала</w:t>
      </w:r>
    </w:p>
    <w:p w14:paraId="71D4FEB6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Б. Ћосић, Улога моје породице у светској револуцији</w:t>
      </w:r>
    </w:p>
    <w:p w14:paraId="133C9371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И. Калвин, Ако једне зимске ноћи неки путник</w:t>
      </w:r>
    </w:p>
    <w:p w14:paraId="15F10B54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lastRenderedPageBreak/>
        <w:t>У. Еко, Име руже</w:t>
      </w:r>
    </w:p>
    <w:p w14:paraId="5B4C4E9C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 xml:space="preserve">Г. Петровић, Опсада цркве Светог Спаса или </w:t>
      </w:r>
      <w:proofErr w:type="spellStart"/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Ситничарница</w:t>
      </w:r>
      <w:proofErr w:type="spellEnd"/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 xml:space="preserve"> код Срећне руке</w:t>
      </w:r>
    </w:p>
    <w:p w14:paraId="1970A040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В. Десница, Прољећа Ивана Галеба</w:t>
      </w:r>
    </w:p>
    <w:p w14:paraId="10C0681B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 xml:space="preserve">М. Лалић, </w:t>
      </w:r>
      <w:proofErr w:type="spellStart"/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Лелејска</w:t>
      </w:r>
      <w:proofErr w:type="spellEnd"/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 xml:space="preserve"> гора</w:t>
      </w:r>
    </w:p>
    <w:p w14:paraId="406697C5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А. Тишма, Употреба човека</w:t>
      </w:r>
    </w:p>
    <w:p w14:paraId="3AD930BE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С. Селенић , Очеви и оци</w:t>
      </w:r>
    </w:p>
    <w:p w14:paraId="392FAA23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С. Велмар Јанковић, Лагум</w:t>
      </w:r>
    </w:p>
    <w:p w14:paraId="749ED4A2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Д. Албахари, Мамац</w:t>
      </w:r>
    </w:p>
    <w:p w14:paraId="0C50357A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Б. Шћепановић, Уста пуна земље</w:t>
      </w:r>
    </w:p>
    <w:p w14:paraId="7C204F13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 xml:space="preserve">Д. Михајловић, </w:t>
      </w:r>
      <w:proofErr w:type="spellStart"/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Лилика</w:t>
      </w:r>
      <w:proofErr w:type="spellEnd"/>
    </w:p>
    <w:p w14:paraId="7E869039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Р. Ливада, Карантин</w:t>
      </w:r>
    </w:p>
    <w:p w14:paraId="0B57D285" w14:textId="77777777" w:rsidR="00B3602E" w:rsidRP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В. Тасић, Опроштајни дар</w:t>
      </w:r>
    </w:p>
    <w:p w14:paraId="4333FCE0" w14:textId="77777777" w:rsidR="00B3602E" w:rsidRDefault="00B3602E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  <w:r w:rsidRPr="00B3602E">
        <w:rPr>
          <w:rFonts w:ascii="Cambria" w:eastAsia="Cambria" w:hAnsi="Cambria" w:cs="Cambria"/>
          <w:bCs/>
          <w:sz w:val="24"/>
          <w:szCs w:val="24"/>
          <w:lang w:val="sr-Cyrl-CS"/>
        </w:rPr>
        <w:t>В. Пиштало, Миленијум у Београду</w:t>
      </w:r>
    </w:p>
    <w:p w14:paraId="2E701118" w14:textId="77777777" w:rsidR="00855414" w:rsidRDefault="00855414" w:rsidP="00B3602E">
      <w:pPr>
        <w:rPr>
          <w:rFonts w:ascii="Cambria" w:eastAsia="Cambria" w:hAnsi="Cambria" w:cs="Cambria"/>
          <w:bCs/>
          <w:sz w:val="24"/>
          <w:szCs w:val="24"/>
          <w:lang w:val="sr-Cyrl-CS"/>
        </w:rPr>
      </w:pPr>
    </w:p>
    <w:p w14:paraId="5D6EC7AD" w14:textId="2A2D50A2" w:rsidR="00855414" w:rsidRPr="00855414" w:rsidRDefault="00855414" w:rsidP="00B3602E">
      <w:pPr>
        <w:rPr>
          <w:rFonts w:ascii="Cambria" w:eastAsia="Cambria" w:hAnsi="Cambria" w:cs="Cambria"/>
          <w:bCs/>
          <w:i/>
          <w:iCs/>
          <w:sz w:val="24"/>
          <w:szCs w:val="24"/>
          <w:lang w:val="sr-Cyrl-CS"/>
        </w:rPr>
      </w:pPr>
      <w:r>
        <w:rPr>
          <w:rFonts w:ascii="Cambria" w:eastAsia="Cambria" w:hAnsi="Cambria" w:cs="Cambria"/>
          <w:bCs/>
          <w:sz w:val="24"/>
          <w:szCs w:val="24"/>
          <w:lang w:val="sr-Cyrl-CS"/>
        </w:rPr>
        <w:t>*</w:t>
      </w:r>
      <w:r w:rsidRPr="00855414">
        <w:rPr>
          <w:rFonts w:ascii="Cambria" w:eastAsia="Cambria" w:hAnsi="Cambria" w:cs="Cambria"/>
          <w:bCs/>
          <w:i/>
          <w:iCs/>
          <w:sz w:val="24"/>
          <w:szCs w:val="24"/>
          <w:lang w:val="sr-Cyrl-CS"/>
        </w:rPr>
        <w:t>Предметни наставник бира десет дела</w:t>
      </w:r>
    </w:p>
    <w:p w14:paraId="42EB1E9D" w14:textId="77777777" w:rsidR="00855414" w:rsidRPr="00B3602E" w:rsidRDefault="00855414" w:rsidP="00B3602E">
      <w:pPr>
        <w:rPr>
          <w:rFonts w:ascii="Cambria" w:eastAsia="Cambria" w:hAnsi="Cambria" w:cs="Cambria"/>
          <w:bCs/>
          <w:sz w:val="24"/>
          <w:szCs w:val="24"/>
          <w:lang w:val="sr-Latn-RS"/>
        </w:rPr>
      </w:pPr>
    </w:p>
    <w:p w14:paraId="6F03397E" w14:textId="77777777" w:rsidR="00B3602E" w:rsidRPr="00946183" w:rsidRDefault="00B3602E" w:rsidP="00B3602E">
      <w:pPr>
        <w:rPr>
          <w:rFonts w:ascii="Cambria" w:eastAsia="Cambria" w:hAnsi="Cambria" w:cs="Cambria"/>
          <w:sz w:val="24"/>
          <w:szCs w:val="24"/>
        </w:rPr>
      </w:pPr>
    </w:p>
    <w:p w14:paraId="2615D900" w14:textId="77777777" w:rsidR="005C5A17" w:rsidRDefault="005C5A17"/>
    <w:sectPr w:rsidR="005C5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2E"/>
    <w:rsid w:val="000D462E"/>
    <w:rsid w:val="00425742"/>
    <w:rsid w:val="00516461"/>
    <w:rsid w:val="0052010D"/>
    <w:rsid w:val="005C5A17"/>
    <w:rsid w:val="006D7F74"/>
    <w:rsid w:val="00797B70"/>
    <w:rsid w:val="00855414"/>
    <w:rsid w:val="00866B66"/>
    <w:rsid w:val="00A30F83"/>
    <w:rsid w:val="00B3602E"/>
    <w:rsid w:val="00B373B0"/>
    <w:rsid w:val="00B71EFE"/>
    <w:rsid w:val="00C66621"/>
    <w:rsid w:val="00D4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31FC"/>
  <w15:chartTrackingRefBased/>
  <w15:docId w15:val="{DEAD9139-9BA0-45EF-ADDF-9601BB69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2E"/>
    <w:rPr>
      <w:rFonts w:ascii="Calibri" w:eastAsia="Calibri" w:hAnsi="Calibri" w:cs="Calibri"/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0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0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0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0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0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0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0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02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2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02E"/>
    <w:rPr>
      <w:rFonts w:eastAsiaTheme="majorEastAsia" w:cstheme="majorBidi"/>
      <w:noProof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02E"/>
    <w:rPr>
      <w:rFonts w:eastAsiaTheme="majorEastAsia" w:cstheme="majorBidi"/>
      <w:i/>
      <w:iCs/>
      <w:noProof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02E"/>
    <w:rPr>
      <w:rFonts w:eastAsiaTheme="majorEastAsia" w:cstheme="majorBidi"/>
      <w:noProof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02E"/>
    <w:rPr>
      <w:rFonts w:eastAsiaTheme="majorEastAsia" w:cstheme="majorBidi"/>
      <w:i/>
      <w:iCs/>
      <w:noProof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02E"/>
    <w:rPr>
      <w:rFonts w:eastAsiaTheme="majorEastAsia" w:cstheme="majorBidi"/>
      <w:noProof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02E"/>
    <w:rPr>
      <w:rFonts w:eastAsiaTheme="majorEastAsia" w:cstheme="majorBidi"/>
      <w:i/>
      <w:iCs/>
      <w:noProof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02E"/>
    <w:rPr>
      <w:rFonts w:eastAsiaTheme="majorEastAsia" w:cstheme="majorBidi"/>
      <w:noProof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B3602E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602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02E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602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B3602E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602E"/>
    <w:rPr>
      <w:i/>
      <w:iCs/>
      <w:noProof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B3602E"/>
    <w:pPr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6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02E"/>
    <w:rPr>
      <w:i/>
      <w:iCs/>
      <w:noProof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B36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bogojevic</dc:creator>
  <cp:keywords/>
  <dc:description/>
  <cp:lastModifiedBy>natasa bogojevic</cp:lastModifiedBy>
  <cp:revision>3</cp:revision>
  <dcterms:created xsi:type="dcterms:W3CDTF">2026-06-23T16:20:00Z</dcterms:created>
  <dcterms:modified xsi:type="dcterms:W3CDTF">2026-06-23T16:54:00Z</dcterms:modified>
</cp:coreProperties>
</file>